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0423" w14:textId="77777777" w:rsidR="001F3ED5" w:rsidRDefault="00820BA3">
      <w:pPr>
        <w:pStyle w:val="Title"/>
        <w:jc w:val="center"/>
      </w:pPr>
      <w:bookmarkStart w:id="0" w:name="_heading=h.gjdgxs" w:colFirst="0" w:colLast="0"/>
      <w:bookmarkEnd w:id="0"/>
      <w:r>
        <w:t>Land Use Committee Meeting</w:t>
      </w:r>
    </w:p>
    <w:p w14:paraId="54A70424" w14:textId="4811FCC7" w:rsidR="001F3ED5" w:rsidRDefault="00770436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1</w:t>
      </w:r>
      <w:r w:rsidR="000410EA">
        <w:rPr>
          <w:sz w:val="24"/>
          <w:szCs w:val="24"/>
        </w:rPr>
        <w:t>2</w:t>
      </w:r>
      <w:r w:rsidR="00820BA3">
        <w:rPr>
          <w:sz w:val="24"/>
          <w:szCs w:val="24"/>
        </w:rPr>
        <w:t>, 2022</w:t>
      </w:r>
    </w:p>
    <w:p w14:paraId="54A70425" w14:textId="77777777" w:rsidR="001F3ED5" w:rsidRDefault="00820B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Via Zoom:  </w:t>
      </w:r>
    </w:p>
    <w:p w14:paraId="25EC34F8" w14:textId="77777777" w:rsidR="00DA4FF9" w:rsidRPr="00DA4FF9" w:rsidRDefault="00E8001E" w:rsidP="00DA4FF9">
      <w:pPr>
        <w:jc w:val="center"/>
        <w:rPr>
          <w:sz w:val="24"/>
          <w:szCs w:val="24"/>
        </w:rPr>
      </w:pPr>
      <w:hyperlink r:id="rId8" w:history="1">
        <w:r w:rsidR="003E7BF7" w:rsidRPr="000F7D11">
          <w:rPr>
            <w:rStyle w:val="Hyperlink"/>
          </w:rPr>
          <w:t>https://us02web.zoom.us/j/85046066917?pwd=VTIvRGhhSG5naXlIRjlJYkVRNUNmQT09</w:t>
        </w:r>
      </w:hyperlink>
      <w:r w:rsidR="003E7BF7">
        <w:t xml:space="preserve">  </w:t>
      </w:r>
      <w:r w:rsidR="00DA4FF9" w:rsidRPr="00DA4FF9">
        <w:rPr>
          <w:sz w:val="24"/>
          <w:szCs w:val="24"/>
        </w:rPr>
        <w:t>Meeting ID: 850 4606 6917</w:t>
      </w:r>
    </w:p>
    <w:p w14:paraId="54A70429" w14:textId="71B8C444" w:rsidR="001F3ED5" w:rsidRDefault="00DA4FF9" w:rsidP="00DA4FF9">
      <w:pPr>
        <w:jc w:val="center"/>
        <w:rPr>
          <w:sz w:val="24"/>
          <w:szCs w:val="24"/>
        </w:rPr>
      </w:pPr>
      <w:r w:rsidRPr="00DA4FF9">
        <w:rPr>
          <w:sz w:val="24"/>
          <w:szCs w:val="24"/>
        </w:rPr>
        <w:t>Passcode: 968343</w:t>
      </w:r>
    </w:p>
    <w:p w14:paraId="54A7042A" w14:textId="77777777" w:rsidR="001F3ED5" w:rsidRDefault="001F3ED5">
      <w:pPr>
        <w:jc w:val="center"/>
        <w:rPr>
          <w:sz w:val="24"/>
          <w:szCs w:val="24"/>
        </w:rPr>
      </w:pPr>
    </w:p>
    <w:p w14:paraId="54A7042B" w14:textId="77777777" w:rsidR="001F3ED5" w:rsidRDefault="001F3ED5">
      <w:pPr>
        <w:rPr>
          <w:sz w:val="24"/>
          <w:szCs w:val="24"/>
        </w:rPr>
      </w:pPr>
    </w:p>
    <w:p w14:paraId="54A7042C" w14:textId="77777777" w:rsidR="001F3ED5" w:rsidRDefault="001F3ED5">
      <w:pPr>
        <w:jc w:val="center"/>
        <w:rPr>
          <w:b/>
          <w:sz w:val="24"/>
          <w:szCs w:val="24"/>
          <w:u w:val="single"/>
        </w:rPr>
      </w:pPr>
    </w:p>
    <w:p w14:paraId="54A7042D" w14:textId="77777777" w:rsidR="001F3ED5" w:rsidRDefault="00820BA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Proposed AGENDA</w:t>
      </w:r>
    </w:p>
    <w:p w14:paraId="54A7042E" w14:textId="77777777" w:rsidR="001F3ED5" w:rsidRDefault="001F3ED5"/>
    <w:p w14:paraId="54A7042F" w14:textId="5668DDE7" w:rsidR="001F3ED5" w:rsidRDefault="00820BA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</w:t>
      </w:r>
      <w:r w:rsidR="00D00203">
        <w:rPr>
          <w:sz w:val="24"/>
          <w:szCs w:val="24"/>
        </w:rPr>
        <w:t>0</w:t>
      </w:r>
      <w:r>
        <w:rPr>
          <w:sz w:val="24"/>
          <w:szCs w:val="24"/>
        </w:rPr>
        <w:t xml:space="preserve">0 p.m. </w:t>
      </w:r>
    </w:p>
    <w:p w14:paraId="54A70430" w14:textId="0D209146" w:rsidR="001F3ED5" w:rsidRDefault="00820BA3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Attendees: </w:t>
      </w:r>
      <w:r w:rsidR="000F2CE4">
        <w:rPr>
          <w:sz w:val="24"/>
          <w:szCs w:val="24"/>
        </w:rPr>
        <w:t xml:space="preserve">Ianni, Rachel Finazzo-Doll, Jean Jansen, DeLisa Shearod, Brenda Anderson-Moser, </w:t>
      </w:r>
      <w:r w:rsidR="00BB5D36">
        <w:rPr>
          <w:sz w:val="24"/>
          <w:szCs w:val="24"/>
        </w:rPr>
        <w:t xml:space="preserve">Tong Thao, </w:t>
      </w:r>
      <w:r w:rsidR="007E39FE">
        <w:rPr>
          <w:sz w:val="24"/>
          <w:szCs w:val="24"/>
        </w:rPr>
        <w:t>Molly Burns-Hansen</w:t>
      </w:r>
    </w:p>
    <w:p w14:paraId="427615B8" w14:textId="1015D84A" w:rsidR="00461F4D" w:rsidRDefault="00461F4D" w:rsidP="007D67D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Presentation by </w:t>
      </w:r>
      <w:r w:rsidR="007D67D9">
        <w:rPr>
          <w:sz w:val="24"/>
          <w:szCs w:val="24"/>
        </w:rPr>
        <w:t xml:space="preserve">Molly </w:t>
      </w:r>
      <w:r w:rsidR="004B6327">
        <w:rPr>
          <w:sz w:val="24"/>
          <w:szCs w:val="24"/>
        </w:rPr>
        <w:t xml:space="preserve">Burns-Hansen on Residential Transit Passes </w:t>
      </w:r>
    </w:p>
    <w:p w14:paraId="6CD95943" w14:textId="2A8E1CF9" w:rsidR="007E39FE" w:rsidRDefault="00E5088D" w:rsidP="007E39FE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$1</w:t>
      </w:r>
      <w:r w:rsidR="00B933BA">
        <w:rPr>
          <w:sz w:val="24"/>
          <w:szCs w:val="24"/>
        </w:rPr>
        <w:t>4</w:t>
      </w:r>
      <w:r>
        <w:rPr>
          <w:sz w:val="24"/>
          <w:szCs w:val="24"/>
        </w:rPr>
        <w:t xml:space="preserve">/pass </w:t>
      </w:r>
      <w:r w:rsidR="00241F85">
        <w:rPr>
          <w:sz w:val="24"/>
          <w:szCs w:val="24"/>
        </w:rPr>
        <w:t xml:space="preserve">– developer or landlord much purchase passes for each unit in the building minimum. </w:t>
      </w:r>
    </w:p>
    <w:p w14:paraId="7AF4094C" w14:textId="2CE392A1" w:rsidR="00A85502" w:rsidRDefault="00A85502" w:rsidP="007E39FE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Unlimited </w:t>
      </w:r>
    </w:p>
    <w:p w14:paraId="7B60FD38" w14:textId="26C8DB12" w:rsidR="005D5522" w:rsidRDefault="005D5522" w:rsidP="007E39FE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Could be purchased as a </w:t>
      </w:r>
      <w:r w:rsidR="00B933BA">
        <w:rPr>
          <w:sz w:val="24"/>
          <w:szCs w:val="24"/>
        </w:rPr>
        <w:t>neighborhood by a neighborhood organization</w:t>
      </w:r>
    </w:p>
    <w:p w14:paraId="5ECA027B" w14:textId="5D84A8BF" w:rsidR="00B933BA" w:rsidRDefault="006736D0" w:rsidP="007E39FE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Goes to </w:t>
      </w:r>
    </w:p>
    <w:p w14:paraId="70ADBA44" w14:textId="40642D52" w:rsidR="006F6F5D" w:rsidRDefault="006F6F5D" w:rsidP="007E39FE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Ianni: could be a great thing to include on our scorecard, as this will have a lot more bang for buck than Evs. </w:t>
      </w:r>
    </w:p>
    <w:p w14:paraId="263B62EE" w14:textId="3E120424" w:rsidR="00C46C87" w:rsidRDefault="00C46C87" w:rsidP="007E39FE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Councilmember Yang’s office is excited about this plan</w:t>
      </w:r>
    </w:p>
    <w:p w14:paraId="2BE9C9DD" w14:textId="70454788" w:rsidR="00C46C87" w:rsidRDefault="00C46C87" w:rsidP="007E39FE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Most connections have come through renters so far</w:t>
      </w:r>
      <w:r w:rsidR="0045784E">
        <w:rPr>
          <w:sz w:val="24"/>
          <w:szCs w:val="24"/>
        </w:rPr>
        <w:t>, who connect Molly to their landlords/property managers</w:t>
      </w:r>
    </w:p>
    <w:p w14:paraId="2DDF20D7" w14:textId="57E429C1" w:rsidR="0045784E" w:rsidRDefault="0045784E" w:rsidP="007E39FE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David: PMSI is one of the major landlords in our area, and lots of their residents are low income and car dependent</w:t>
      </w:r>
    </w:p>
    <w:p w14:paraId="1643EAD5" w14:textId="0E057F08" w:rsidR="0045784E" w:rsidRDefault="0045784E" w:rsidP="007E39FE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Brenda: Sounds like a great program</w:t>
      </w:r>
    </w:p>
    <w:p w14:paraId="52683A60" w14:textId="2F807A36" w:rsidR="0045784E" w:rsidRDefault="0086336E" w:rsidP="007E39FE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Ask: Push for developers to have this as a requirement as it </w:t>
      </w:r>
      <w:r w:rsidR="00A85502">
        <w:rPr>
          <w:sz w:val="24"/>
          <w:szCs w:val="24"/>
        </w:rPr>
        <w:t>is both a transportation, environment, and economic justice issue.</w:t>
      </w:r>
    </w:p>
    <w:p w14:paraId="435B772A" w14:textId="34D16676" w:rsidR="00A85502" w:rsidRDefault="00A85502" w:rsidP="00A85502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Make sure developers know about this program! A lot of them are surprised they don’t know about it! </w:t>
      </w:r>
    </w:p>
    <w:p w14:paraId="23D6A117" w14:textId="648BD223" w:rsidR="00A85502" w:rsidRDefault="00A85502" w:rsidP="00A85502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Put it on the scorecard both in equity (racial &amp; income) and in environment/addressing climate change</w:t>
      </w:r>
    </w:p>
    <w:p w14:paraId="28C7FA1E" w14:textId="2427952B" w:rsidR="001804AC" w:rsidRDefault="001804AC" w:rsidP="001804AC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Brenda: Mobile home parks – could this be extended out to them? There are a few near me. </w:t>
      </w:r>
    </w:p>
    <w:p w14:paraId="13D3AE00" w14:textId="1634A1C9" w:rsidR="001804AC" w:rsidRDefault="001804AC" w:rsidP="001804AC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Molly will forward to their contact at metro transit because this is an intriguing and exciting idea</w:t>
      </w:r>
    </w:p>
    <w:p w14:paraId="597A2CBE" w14:textId="0D668976" w:rsidR="006C7C7B" w:rsidRDefault="006C7C7B" w:rsidP="006C7C7B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Ianni: are they allowed to have smaller parking lots?</w:t>
      </w:r>
    </w:p>
    <w:p w14:paraId="67B7E83E" w14:textId="79AD5AC8" w:rsidR="006C7C7B" w:rsidRDefault="006C7C7B" w:rsidP="006C7C7B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Molly: Yes, this allows for a cut of required parking spaces and that is a huge money saving measure.</w:t>
      </w:r>
    </w:p>
    <w:p w14:paraId="7939D119" w14:textId="2FF7AFA1" w:rsidR="00B57418" w:rsidRPr="009B2718" w:rsidRDefault="00B57418" w:rsidP="00B57418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Program also applicable to condos! </w:t>
      </w:r>
    </w:p>
    <w:p w14:paraId="54A70437" w14:textId="701E4166" w:rsidR="001F3ED5" w:rsidRDefault="00820BA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Equitable Development Scorecard</w:t>
      </w:r>
    </w:p>
    <w:p w14:paraId="415AA058" w14:textId="5D876CB1" w:rsidR="004B6327" w:rsidRDefault="004B6327" w:rsidP="004B6327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our experience interviewing developers tell us about what questions should be included?</w:t>
      </w:r>
    </w:p>
    <w:p w14:paraId="27818A2B" w14:textId="23CEB61A" w:rsidR="00A1702A" w:rsidRDefault="00A1702A" w:rsidP="00A1702A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 of the two experiences we’ve had over the last months, what were themes we heard amongst ourselves?</w:t>
      </w:r>
    </w:p>
    <w:p w14:paraId="6AC88986" w14:textId="4113FF4A" w:rsidR="00A1702A" w:rsidRDefault="00682097" w:rsidP="00A1702A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Brenda: </w:t>
      </w:r>
    </w:p>
    <w:p w14:paraId="7F52ADA3" w14:textId="77777777" w:rsidR="00682097" w:rsidRDefault="00682097" w:rsidP="00921720">
      <w:pPr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many units? </w:t>
      </w:r>
    </w:p>
    <w:p w14:paraId="1F8D5991" w14:textId="628ABBC7" w:rsidR="00682097" w:rsidRDefault="00682097" w:rsidP="00921720">
      <w:pPr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many parking spaces per unit?</w:t>
      </w:r>
    </w:p>
    <w:p w14:paraId="18869FA4" w14:textId="26093224" w:rsidR="00682097" w:rsidRDefault="00682097" w:rsidP="00682097">
      <w:pPr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Joan B.: How is the building built, do they take into account noise level and glass insulation?</w:t>
      </w:r>
    </w:p>
    <w:p w14:paraId="33FEAC40" w14:textId="23E9922D" w:rsidR="00682097" w:rsidRDefault="00682097" w:rsidP="00682097">
      <w:pPr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Also landscaping, sidewalks, paths,</w:t>
      </w:r>
    </w:p>
    <w:p w14:paraId="2FA70F56" w14:textId="3230DB18" w:rsidR="00F5427C" w:rsidRDefault="00F5427C" w:rsidP="00921720">
      <w:pPr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Affordability: Percentage of units at what affordability level?</w:t>
      </w:r>
    </w:p>
    <w:p w14:paraId="3E2432DE" w14:textId="3EC8BB2E" w:rsidR="00921720" w:rsidRDefault="00921720" w:rsidP="00921720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DeLisa: Senior housing: is this neighborhood safe for senior housing? </w:t>
      </w:r>
      <w:r w:rsidR="00A266D6">
        <w:rPr>
          <w:sz w:val="24"/>
          <w:szCs w:val="24"/>
        </w:rPr>
        <w:t xml:space="preserve">Mixing and mingling them might not be good since seniors can be vulnerable. If you do senior housing it should just be for seniors. </w:t>
      </w:r>
    </w:p>
    <w:p w14:paraId="54ABDF07" w14:textId="3C51D68A" w:rsidR="00237310" w:rsidRDefault="00237310" w:rsidP="00921720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Ianni:</w:t>
      </w:r>
    </w:p>
    <w:p w14:paraId="1B035DF5" w14:textId="4F935925" w:rsidR="00237310" w:rsidRDefault="00237310" w:rsidP="00237310">
      <w:pPr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Economics: Local workforce</w:t>
      </w:r>
    </w:p>
    <w:p w14:paraId="620DCE9A" w14:textId="5930740B" w:rsidR="00237310" w:rsidRDefault="00237310" w:rsidP="00237310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Jean Jansen: Fits with the appearance of the neighborhood</w:t>
      </w:r>
    </w:p>
    <w:p w14:paraId="6401724B" w14:textId="4485657E" w:rsidR="00B86A84" w:rsidRDefault="00B86A84" w:rsidP="00237310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Brenda: Onsite daycare</w:t>
      </w:r>
      <w:r w:rsidR="00784696">
        <w:rPr>
          <w:sz w:val="24"/>
          <w:szCs w:val="24"/>
        </w:rPr>
        <w:t xml:space="preserve"> – econ justice issue</w:t>
      </w:r>
    </w:p>
    <w:p w14:paraId="19331A89" w14:textId="75EC5C4E" w:rsidR="00DC4347" w:rsidRDefault="00DC4347" w:rsidP="00237310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Joan: Amenities the neighborhood needs: coffee shop, grocery store, places for the neighbors to get to know one another (public spaces)</w:t>
      </w:r>
    </w:p>
    <w:p w14:paraId="416FE509" w14:textId="02F5EAB5" w:rsidR="00F15530" w:rsidRDefault="00F15530" w:rsidP="00237310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Safety measures: </w:t>
      </w:r>
      <w:r w:rsidR="00784696">
        <w:rPr>
          <w:sz w:val="24"/>
          <w:szCs w:val="24"/>
        </w:rPr>
        <w:t xml:space="preserve">cameras, secure doors, </w:t>
      </w:r>
    </w:p>
    <w:p w14:paraId="4EDFF306" w14:textId="04DD0329" w:rsidR="00784696" w:rsidRDefault="00BB532D" w:rsidP="00BB532D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Economic Justice component of the scorecard:</w:t>
      </w:r>
    </w:p>
    <w:p w14:paraId="75FB8A1B" w14:textId="6EFC6F5A" w:rsidR="00BB532D" w:rsidRDefault="00BB532D" w:rsidP="00BB532D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Security measures</w:t>
      </w:r>
    </w:p>
    <w:p w14:paraId="33208181" w14:textId="37BFC800" w:rsidR="00BB532D" w:rsidRDefault="00BB532D" w:rsidP="00BB532D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Fulfills needs of neighborhood</w:t>
      </w:r>
    </w:p>
    <w:p w14:paraId="673F1555" w14:textId="12646A72" w:rsidR="00BB532D" w:rsidRDefault="00BB532D" w:rsidP="00BB532D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Affordability/level of affordability</w:t>
      </w:r>
    </w:p>
    <w:p w14:paraId="5A722E6E" w14:textId="0B6D5318" w:rsidR="00C65EDA" w:rsidRDefault="00C65EDA" w:rsidP="00BB532D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will local entrepreneurs be attracted to non-residential spaces</w:t>
      </w:r>
    </w:p>
    <w:p w14:paraId="7642C3E5" w14:textId="1E9CB863" w:rsidR="00C65EDA" w:rsidRDefault="00D122CC" w:rsidP="00BB532D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Will you take measures to prioritize former residents who’ve been displaced</w:t>
      </w:r>
      <w:r w:rsidR="009C15FC">
        <w:rPr>
          <w:sz w:val="24"/>
          <w:szCs w:val="24"/>
        </w:rPr>
        <w:t xml:space="preserve"> on waitlists</w:t>
      </w:r>
    </w:p>
    <w:p w14:paraId="2AB34913" w14:textId="69C80698" w:rsidR="00EF172C" w:rsidRDefault="00B311F2" w:rsidP="00BB532D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Will there be measures to ensure permanent affordability like land trust partnership</w:t>
      </w:r>
    </w:p>
    <w:p w14:paraId="3127844C" w14:textId="43CA6071" w:rsidR="001F749C" w:rsidRDefault="001F749C" w:rsidP="00BB532D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some units are affordable how long will they be affordable? Have </w:t>
      </w:r>
      <w:r w:rsidR="006764E4">
        <w:rPr>
          <w:sz w:val="24"/>
          <w:szCs w:val="24"/>
        </w:rPr>
        <w:t xml:space="preserve">you taken measures to ensure permanent affordability? For instance, </w:t>
      </w:r>
      <w:r>
        <w:rPr>
          <w:sz w:val="24"/>
          <w:szCs w:val="24"/>
        </w:rPr>
        <w:t xml:space="preserve">you considered a partnership with Rondo CLT to ensure permanent affordability? </w:t>
      </w:r>
    </w:p>
    <w:p w14:paraId="208A0173" w14:textId="03F261C5" w:rsidR="00A72B96" w:rsidRPr="000A2DE4" w:rsidRDefault="00A72B96" w:rsidP="000A2DE4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Will quality of housing be equivalent regardless of subsidy or affordability considerations?</w:t>
      </w:r>
    </w:p>
    <w:p w14:paraId="201CB62E" w14:textId="2F32815B" w:rsidR="00411DAA" w:rsidRDefault="00411DAA" w:rsidP="00BB532D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Environmentally sound build</w:t>
      </w:r>
    </w:p>
    <w:p w14:paraId="26B26216" w14:textId="6AEDEB7C" w:rsidR="000A2DE4" w:rsidRDefault="000A2DE4" w:rsidP="00BB532D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Union Park EDS: Brenda: </w:t>
      </w:r>
      <w:r w:rsidR="00071706">
        <w:rPr>
          <w:sz w:val="24"/>
          <w:szCs w:val="24"/>
        </w:rPr>
        <w:t>What steps are in place to stabilize rent? What legal assurances are there to keep rent affordable and how long? Speak in terms of AMI and legal covenants.</w:t>
      </w:r>
    </w:p>
    <w:p w14:paraId="34026903" w14:textId="10995F94" w:rsidR="00D22555" w:rsidRDefault="00D22555" w:rsidP="00D22555">
      <w:pPr>
        <w:numPr>
          <w:ilvl w:val="3"/>
          <w:numId w:val="1"/>
        </w:numPr>
        <w:spacing w:line="360" w:lineRule="auto"/>
        <w:rPr>
          <w:sz w:val="24"/>
          <w:szCs w:val="24"/>
        </w:rPr>
      </w:pPr>
      <w:hyperlink r:id="rId9" w:history="1">
        <w:r w:rsidRPr="001840C4">
          <w:rPr>
            <w:rStyle w:val="Hyperlink"/>
            <w:sz w:val="24"/>
            <w:szCs w:val="24"/>
          </w:rPr>
          <w:t>https://www.unionparkdc.org/equitable-development</w:t>
        </w:r>
      </w:hyperlink>
      <w:r>
        <w:rPr>
          <w:sz w:val="24"/>
          <w:szCs w:val="24"/>
        </w:rPr>
        <w:t xml:space="preserve"> </w:t>
      </w:r>
    </w:p>
    <w:p w14:paraId="143F60EA" w14:textId="75E6741E" w:rsidR="00071706" w:rsidRPr="00921720" w:rsidRDefault="00D22555" w:rsidP="00BB532D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Ianni: Community Benefit Agreement: </w:t>
      </w:r>
      <w:r w:rsidR="004E7C23">
        <w:rPr>
          <w:sz w:val="24"/>
          <w:szCs w:val="24"/>
        </w:rPr>
        <w:t xml:space="preserve">they make an agreement to do certain things i.e. percentage affordable, transit pass, local union labor – and push to require an agreement with the community enforcing these things. </w:t>
      </w:r>
    </w:p>
    <w:p w14:paraId="52E5D240" w14:textId="2AF62F46" w:rsidR="004B6327" w:rsidRDefault="004B6327" w:rsidP="004B6327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Hafner Site RFP is out. It’s time to get a draft of the scorecard up and running! </w:t>
      </w:r>
    </w:p>
    <w:p w14:paraId="6B07F324" w14:textId="32C9FF78" w:rsidR="001C03A4" w:rsidRDefault="004D0F38" w:rsidP="004D0F3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Rent Stabilization carveouts</w:t>
      </w:r>
    </w:p>
    <w:p w14:paraId="73D7518E" w14:textId="7416264A" w:rsidR="004D0F38" w:rsidRDefault="006A27B4" w:rsidP="004D0F38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Ianni: DC should write letter protecting ordinance as it was passed</w:t>
      </w:r>
      <w:r w:rsidR="00E8001E">
        <w:rPr>
          <w:sz w:val="24"/>
          <w:szCs w:val="24"/>
        </w:rPr>
        <w:t xml:space="preserve"> before 22-37 is passed</w:t>
      </w:r>
    </w:p>
    <w:p w14:paraId="4A4F9D11" w14:textId="107381B2" w:rsidR="004D0F38" w:rsidRDefault="004D0F38" w:rsidP="004D0F38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Ianni: Uniform lease agreement for city – a nod to this would make sense if we send a letter of support</w:t>
      </w:r>
    </w:p>
    <w:p w14:paraId="563E34FB" w14:textId="53435007" w:rsidR="006B3698" w:rsidRDefault="006B3698" w:rsidP="006B3698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DeLi</w:t>
      </w:r>
      <w:r w:rsidR="006A27B4">
        <w:rPr>
          <w:sz w:val="24"/>
          <w:szCs w:val="24"/>
        </w:rPr>
        <w:t>sa seconds the motion</w:t>
      </w:r>
    </w:p>
    <w:p w14:paraId="78885475" w14:textId="1203BE42" w:rsidR="00AD38B3" w:rsidRDefault="00AD38B3" w:rsidP="006B3698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Tong in support</w:t>
      </w:r>
    </w:p>
    <w:p w14:paraId="779CD52E" w14:textId="4E402C57" w:rsidR="00AD38B3" w:rsidRDefault="00AD38B3" w:rsidP="006B3698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Brenda: I’m iffy because it seems poltical</w:t>
      </w:r>
      <w:r w:rsidR="007A3267">
        <w:rPr>
          <w:sz w:val="24"/>
          <w:szCs w:val="24"/>
        </w:rPr>
        <w:t>, but I’m generally in support</w:t>
      </w:r>
    </w:p>
    <w:p w14:paraId="6E32FFCF" w14:textId="5E792EDF" w:rsidR="007A3267" w:rsidRDefault="007A3267" w:rsidP="007A3267">
      <w:pPr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Rachel: I think this letter is easier because it’s not doing get out the vote work, but asking the city to keep a current ordinance</w:t>
      </w:r>
    </w:p>
    <w:p w14:paraId="53B2DAE1" w14:textId="08AF6FD0" w:rsidR="007A3267" w:rsidRDefault="00A0337A" w:rsidP="007A3267">
      <w:pPr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Ianni: neighbors are squeezed financially. This is in supprot of the community</w:t>
      </w:r>
    </w:p>
    <w:p w14:paraId="23C6C6F2" w14:textId="0494FAAF" w:rsidR="00A0337A" w:rsidRDefault="00A0337A" w:rsidP="00A0337A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Joan: I support</w:t>
      </w:r>
      <w:r w:rsidR="00336A23">
        <w:rPr>
          <w:sz w:val="24"/>
          <w:szCs w:val="24"/>
        </w:rPr>
        <w:t xml:space="preserve"> sending a letter in support of the ordinance as passed</w:t>
      </w:r>
      <w:r>
        <w:rPr>
          <w:sz w:val="24"/>
          <w:szCs w:val="24"/>
        </w:rPr>
        <w:t>. We need to care for our community</w:t>
      </w:r>
    </w:p>
    <w:p w14:paraId="482ED997" w14:textId="02DD4C8D" w:rsidR="00A0337A" w:rsidRDefault="00A247DC" w:rsidP="00A0337A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Jean: I support</w:t>
      </w:r>
      <w:r w:rsidR="00336A23">
        <w:rPr>
          <w:sz w:val="24"/>
          <w:szCs w:val="24"/>
        </w:rPr>
        <w:t xml:space="preserve"> sending the letter</w:t>
      </w:r>
    </w:p>
    <w:p w14:paraId="51788CAF" w14:textId="03B687D3" w:rsidR="00336A23" w:rsidRDefault="00A03833" w:rsidP="00A0337A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Passed </w:t>
      </w:r>
      <w:r w:rsidR="00CE13E1">
        <w:rPr>
          <w:sz w:val="24"/>
          <w:szCs w:val="24"/>
        </w:rPr>
        <w:t>5 yes, 1 abstention, 1 yes with reservations</w:t>
      </w:r>
    </w:p>
    <w:p w14:paraId="17DA7842" w14:textId="211BEEDD" w:rsidR="006A27B4" w:rsidRDefault="006A27B4" w:rsidP="006A27B4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David: This will have to go to big board</w:t>
      </w:r>
    </w:p>
    <w:p w14:paraId="2FBB0BD6" w14:textId="3AD213E5" w:rsidR="00336A23" w:rsidRDefault="00336A23" w:rsidP="00336A2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person session to facilitate honing the scorecard? Rachel: In a month or two or three after board elections</w:t>
      </w:r>
    </w:p>
    <w:p w14:paraId="54A7043A" w14:textId="77777777" w:rsidR="001F3ED5" w:rsidRDefault="00820BA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1F3ED5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CCDD" w14:textId="77777777" w:rsidR="00313963" w:rsidRDefault="00313963">
      <w:pPr>
        <w:spacing w:line="240" w:lineRule="auto"/>
      </w:pPr>
      <w:r>
        <w:separator/>
      </w:r>
    </w:p>
  </w:endnote>
  <w:endnote w:type="continuationSeparator" w:id="0">
    <w:p w14:paraId="33720DE6" w14:textId="77777777" w:rsidR="00313963" w:rsidRDefault="00313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1BA9" w14:textId="77777777" w:rsidR="00313963" w:rsidRDefault="00313963">
      <w:pPr>
        <w:spacing w:line="240" w:lineRule="auto"/>
      </w:pPr>
      <w:r>
        <w:separator/>
      </w:r>
    </w:p>
  </w:footnote>
  <w:footnote w:type="continuationSeparator" w:id="0">
    <w:p w14:paraId="4B870473" w14:textId="77777777" w:rsidR="00313963" w:rsidRDefault="00313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043B" w14:textId="77777777" w:rsidR="001F3ED5" w:rsidRDefault="00820BA3">
    <w:pPr>
      <w:jc w:val="center"/>
    </w:pPr>
    <w:r>
      <w:rPr>
        <w:noProof/>
      </w:rPr>
      <w:drawing>
        <wp:inline distT="114300" distB="114300" distL="114300" distR="114300" wp14:anchorId="54A7043C" wp14:editId="54A7043D">
          <wp:extent cx="5072063" cy="1170476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2063" cy="11704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60AD"/>
    <w:multiLevelType w:val="multilevel"/>
    <w:tmpl w:val="41FCDD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9183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ED5"/>
    <w:rsid w:val="000410EA"/>
    <w:rsid w:val="00071706"/>
    <w:rsid w:val="000A2DE4"/>
    <w:rsid w:val="000F2CE4"/>
    <w:rsid w:val="001804AC"/>
    <w:rsid w:val="00186680"/>
    <w:rsid w:val="001C03A4"/>
    <w:rsid w:val="001C67B5"/>
    <w:rsid w:val="001F3ED5"/>
    <w:rsid w:val="001F749C"/>
    <w:rsid w:val="00200DEB"/>
    <w:rsid w:val="00230B00"/>
    <w:rsid w:val="00237310"/>
    <w:rsid w:val="00241F85"/>
    <w:rsid w:val="002A49C4"/>
    <w:rsid w:val="0030404F"/>
    <w:rsid w:val="00313963"/>
    <w:rsid w:val="00336A23"/>
    <w:rsid w:val="00355CB4"/>
    <w:rsid w:val="003E7BF7"/>
    <w:rsid w:val="00411DAA"/>
    <w:rsid w:val="0045784E"/>
    <w:rsid w:val="00461F4D"/>
    <w:rsid w:val="004B6327"/>
    <w:rsid w:val="004D0F38"/>
    <w:rsid w:val="004E7C23"/>
    <w:rsid w:val="0057051E"/>
    <w:rsid w:val="005B0432"/>
    <w:rsid w:val="005D5522"/>
    <w:rsid w:val="00665299"/>
    <w:rsid w:val="006736D0"/>
    <w:rsid w:val="006764E4"/>
    <w:rsid w:val="00682097"/>
    <w:rsid w:val="006A27B4"/>
    <w:rsid w:val="006B3698"/>
    <w:rsid w:val="006C7C7B"/>
    <w:rsid w:val="006F6F5D"/>
    <w:rsid w:val="00770436"/>
    <w:rsid w:val="00784696"/>
    <w:rsid w:val="007A3267"/>
    <w:rsid w:val="007D67D9"/>
    <w:rsid w:val="007E39FE"/>
    <w:rsid w:val="008155FA"/>
    <w:rsid w:val="00820BA3"/>
    <w:rsid w:val="0086336E"/>
    <w:rsid w:val="008972C0"/>
    <w:rsid w:val="00921720"/>
    <w:rsid w:val="0097039F"/>
    <w:rsid w:val="009B2718"/>
    <w:rsid w:val="009C15FC"/>
    <w:rsid w:val="009D6747"/>
    <w:rsid w:val="00A0337A"/>
    <w:rsid w:val="00A03833"/>
    <w:rsid w:val="00A12FBB"/>
    <w:rsid w:val="00A1702A"/>
    <w:rsid w:val="00A247DC"/>
    <w:rsid w:val="00A266D6"/>
    <w:rsid w:val="00A528AC"/>
    <w:rsid w:val="00A72B96"/>
    <w:rsid w:val="00A85502"/>
    <w:rsid w:val="00AB3B8B"/>
    <w:rsid w:val="00AD38B3"/>
    <w:rsid w:val="00B311F2"/>
    <w:rsid w:val="00B57418"/>
    <w:rsid w:val="00B86A84"/>
    <w:rsid w:val="00B933BA"/>
    <w:rsid w:val="00BB532D"/>
    <w:rsid w:val="00BB5D36"/>
    <w:rsid w:val="00C02C2B"/>
    <w:rsid w:val="00C45751"/>
    <w:rsid w:val="00C46C87"/>
    <w:rsid w:val="00C65EDA"/>
    <w:rsid w:val="00C66C88"/>
    <w:rsid w:val="00CE13E1"/>
    <w:rsid w:val="00D00203"/>
    <w:rsid w:val="00D122CC"/>
    <w:rsid w:val="00D22555"/>
    <w:rsid w:val="00D233B2"/>
    <w:rsid w:val="00DA4FF9"/>
    <w:rsid w:val="00DC4347"/>
    <w:rsid w:val="00E5088D"/>
    <w:rsid w:val="00E8001E"/>
    <w:rsid w:val="00EF172C"/>
    <w:rsid w:val="00F15530"/>
    <w:rsid w:val="00F442CC"/>
    <w:rsid w:val="00F5270A"/>
    <w:rsid w:val="00F5427C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70423"/>
  <w15:docId w15:val="{DE52F335-7834-4B48-97A3-D3B4F63E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47A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A1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F465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D5A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F3"/>
  </w:style>
  <w:style w:type="paragraph" w:styleId="Footer">
    <w:name w:val="footer"/>
    <w:basedOn w:val="Normal"/>
    <w:link w:val="FooterChar"/>
    <w:uiPriority w:val="99"/>
    <w:unhideWhenUsed/>
    <w:rsid w:val="006D5A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046066917?pwd=VTIvRGhhSG5naXlIRjlJYkVRNUNm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onparkdc.org/equitable-develop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CcWyuk6r/a/M5DyvjZbcXRnMIA==">AMUW2mWdi2bXcIV8GPJ/NN1DmEAkVKexuYLTrjjIW/DpMbXdGeNNnewNas9IwsRoXsmF62NpTsZPgPINHqvY0P3wSHZxMewPpoRcmaE/8sDgthKpZcimPKYbMO1B4k16KYKX3cmtUK6h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Ackos</dc:creator>
  <cp:lastModifiedBy>David Ackos</cp:lastModifiedBy>
  <cp:revision>55</cp:revision>
  <dcterms:created xsi:type="dcterms:W3CDTF">2022-09-12T23:02:00Z</dcterms:created>
  <dcterms:modified xsi:type="dcterms:W3CDTF">2022-09-13T00:05:00Z</dcterms:modified>
</cp:coreProperties>
</file>